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EA" w:rsidRPr="001A4A2D" w:rsidRDefault="00A234EA" w:rsidP="001A4A2D">
      <w:pPr>
        <w:jc w:val="right"/>
        <w:rPr>
          <w:b/>
          <w:sz w:val="28"/>
          <w:szCs w:val="28"/>
        </w:rPr>
      </w:pPr>
      <w:bookmarkStart w:id="0" w:name="_GoBack"/>
      <w:bookmarkEnd w:id="0"/>
      <w:r w:rsidRPr="001A4A2D">
        <w:rPr>
          <w:b/>
          <w:noProof/>
          <w:sz w:val="28"/>
          <w:szCs w:val="28"/>
          <w:lang w:eastAsia="ru-RU"/>
        </w:rPr>
        <w:drawing>
          <wp:anchor distT="0" distB="0" distL="114935" distR="114935" simplePos="0" relativeHeight="251660288" behindDoc="0" locked="0" layoutInCell="1" allowOverlap="1" wp14:anchorId="07A352D7" wp14:editId="1FADC8D7">
            <wp:simplePos x="0" y="0"/>
            <wp:positionH relativeFrom="column">
              <wp:posOffset>2932430</wp:posOffset>
            </wp:positionH>
            <wp:positionV relativeFrom="paragraph">
              <wp:posOffset>212090</wp:posOffset>
            </wp:positionV>
            <wp:extent cx="542290" cy="607695"/>
            <wp:effectExtent l="0" t="0" r="0" b="190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4A2D" w:rsidRPr="001A4A2D">
        <w:rPr>
          <w:b/>
          <w:sz w:val="28"/>
          <w:szCs w:val="28"/>
        </w:rPr>
        <w:t>Проект</w:t>
      </w:r>
    </w:p>
    <w:p w:rsidR="001A4A2D" w:rsidRDefault="001A4A2D" w:rsidP="00F357A2">
      <w:pPr>
        <w:pStyle w:val="3"/>
        <w:ind w:left="0" w:firstLine="0"/>
        <w:rPr>
          <w:rFonts w:ascii="Times New Roman" w:hAnsi="Times New Roman"/>
          <w:sz w:val="28"/>
          <w:szCs w:val="28"/>
        </w:rPr>
      </w:pPr>
    </w:p>
    <w:p w:rsidR="00A234EA" w:rsidRPr="00565CB8" w:rsidRDefault="00A234EA" w:rsidP="00F357A2">
      <w:pPr>
        <w:pStyle w:val="3"/>
        <w:ind w:left="0" w:firstLine="0"/>
        <w:rPr>
          <w:rFonts w:ascii="Times New Roman" w:hAnsi="Times New Roman"/>
          <w:sz w:val="28"/>
          <w:szCs w:val="28"/>
        </w:rPr>
      </w:pPr>
      <w:r w:rsidRPr="00565CB8">
        <w:rPr>
          <w:rFonts w:ascii="Times New Roman" w:hAnsi="Times New Roman"/>
          <w:sz w:val="28"/>
          <w:szCs w:val="28"/>
        </w:rPr>
        <w:t>МИНИСТЕРСТВО ТРУДА И СОЦИАЛЬНОЙ ЗАЩИТЫ НАСЕЛЕНИЯ НОВГОРОДСКОЙ ОБЛАСТИ</w:t>
      </w:r>
    </w:p>
    <w:p w:rsidR="00A234EA" w:rsidRDefault="00827D9B" w:rsidP="000C1B2D">
      <w:pPr>
        <w:pStyle w:val="2"/>
        <w:spacing w:before="720" w:line="480" w:lineRule="exact"/>
        <w:ind w:left="578" w:hanging="578"/>
        <w:rPr>
          <w:spacing w:val="60"/>
          <w:sz w:val="28"/>
          <w:szCs w:val="28"/>
        </w:rPr>
      </w:pPr>
      <w:r>
        <w:rPr>
          <w:spacing w:val="60"/>
          <w:sz w:val="28"/>
          <w:szCs w:val="28"/>
        </w:rPr>
        <w:t>ПОСТАНОВЛЕНИЕ</w:t>
      </w:r>
    </w:p>
    <w:p w:rsidR="006930A4" w:rsidRDefault="006930A4" w:rsidP="006930A4"/>
    <w:p w:rsidR="006930A4" w:rsidRDefault="006930A4" w:rsidP="006930A4"/>
    <w:p w:rsidR="006930A4" w:rsidRPr="006930A4" w:rsidRDefault="006930A4" w:rsidP="006930A4"/>
    <w:tbl>
      <w:tblPr>
        <w:tblW w:w="0" w:type="auto"/>
        <w:tblInd w:w="2660" w:type="dxa"/>
        <w:tblLayout w:type="fixed"/>
        <w:tblLook w:val="0000" w:firstRow="0" w:lastRow="0" w:firstColumn="0" w:lastColumn="0" w:noHBand="0" w:noVBand="0"/>
      </w:tblPr>
      <w:tblGrid>
        <w:gridCol w:w="3685"/>
        <w:gridCol w:w="1701"/>
      </w:tblGrid>
      <w:tr w:rsidR="00A234EA" w:rsidTr="00EE5744">
        <w:tc>
          <w:tcPr>
            <w:tcW w:w="3685" w:type="dxa"/>
            <w:shd w:val="clear" w:color="auto" w:fill="auto"/>
          </w:tcPr>
          <w:p w:rsidR="00A234EA" w:rsidRPr="005265DE" w:rsidRDefault="00A234EA" w:rsidP="00A234EA">
            <w:pPr>
              <w:snapToGrid w:val="0"/>
            </w:pPr>
            <w:r>
              <w:t xml:space="preserve">          </w:t>
            </w:r>
          </w:p>
        </w:tc>
        <w:tc>
          <w:tcPr>
            <w:tcW w:w="1701" w:type="dxa"/>
            <w:shd w:val="clear" w:color="auto" w:fill="auto"/>
          </w:tcPr>
          <w:p w:rsidR="00A234EA" w:rsidRPr="006930A4" w:rsidRDefault="00A234EA" w:rsidP="00A234EA">
            <w:pPr>
              <w:snapToGrid w:val="0"/>
              <w:rPr>
                <w:sz w:val="28"/>
                <w:szCs w:val="28"/>
              </w:rPr>
            </w:pPr>
            <w:r w:rsidRPr="006930A4">
              <w:rPr>
                <w:sz w:val="28"/>
                <w:szCs w:val="28"/>
              </w:rPr>
              <w:t xml:space="preserve">№ </w:t>
            </w:r>
          </w:p>
        </w:tc>
      </w:tr>
    </w:tbl>
    <w:p w:rsidR="006930A4" w:rsidRDefault="006930A4" w:rsidP="006930A4">
      <w:pPr>
        <w:jc w:val="center"/>
      </w:pPr>
    </w:p>
    <w:p w:rsidR="006930A4" w:rsidRDefault="006930A4" w:rsidP="006930A4">
      <w:pPr>
        <w:jc w:val="center"/>
      </w:pPr>
    </w:p>
    <w:p w:rsidR="006930A4" w:rsidRDefault="006930A4" w:rsidP="006930A4">
      <w:pPr>
        <w:jc w:val="center"/>
      </w:pPr>
    </w:p>
    <w:p w:rsidR="00A234EA" w:rsidRPr="006930A4" w:rsidRDefault="00A234EA" w:rsidP="006930A4">
      <w:pPr>
        <w:jc w:val="center"/>
        <w:rPr>
          <w:sz w:val="28"/>
          <w:szCs w:val="28"/>
        </w:rPr>
      </w:pPr>
      <w:r w:rsidRPr="006930A4">
        <w:rPr>
          <w:sz w:val="28"/>
          <w:szCs w:val="28"/>
        </w:rPr>
        <w:t>Великий Новгород</w:t>
      </w:r>
    </w:p>
    <w:p w:rsidR="001E567F" w:rsidRDefault="001E567F" w:rsidP="006930A4">
      <w:pPr>
        <w:contextualSpacing/>
        <w:rPr>
          <w:b/>
          <w:sz w:val="28"/>
          <w:szCs w:val="28"/>
        </w:rPr>
      </w:pPr>
    </w:p>
    <w:p w:rsidR="0079586C" w:rsidRDefault="0079586C" w:rsidP="00A7094D">
      <w:pPr>
        <w:tabs>
          <w:tab w:val="left" w:pos="4253"/>
        </w:tabs>
        <w:spacing w:line="240" w:lineRule="exact"/>
        <w:ind w:right="5954"/>
        <w:contextualSpacing/>
        <w:jc w:val="both"/>
        <w:rPr>
          <w:b/>
          <w:sz w:val="28"/>
          <w:szCs w:val="28"/>
        </w:rPr>
      </w:pPr>
      <w:r w:rsidRPr="00CF3443">
        <w:rPr>
          <w:b/>
          <w:sz w:val="28"/>
          <w:szCs w:val="28"/>
        </w:rPr>
        <w:t>О</w:t>
      </w:r>
      <w:r w:rsidR="002B452E">
        <w:rPr>
          <w:b/>
          <w:sz w:val="28"/>
          <w:szCs w:val="28"/>
        </w:rPr>
        <w:t xml:space="preserve"> </w:t>
      </w:r>
      <w:r w:rsidR="00827D9B">
        <w:rPr>
          <w:b/>
          <w:sz w:val="28"/>
          <w:szCs w:val="28"/>
        </w:rPr>
        <w:t xml:space="preserve">внесении изменений в </w:t>
      </w:r>
      <w:r w:rsidR="009C5E95" w:rsidRPr="009C5E95">
        <w:rPr>
          <w:b/>
          <w:sz w:val="28"/>
          <w:szCs w:val="28"/>
        </w:rPr>
        <w:t xml:space="preserve">Порядок оформления и выдачи сертификатов на оплату услуг по комплексной реабилитации и ресоциализации лиц, осуществляющих потребление наркотических средств и </w:t>
      </w:r>
      <w:proofErr w:type="spellStart"/>
      <w:r w:rsidR="009C5E95" w:rsidRPr="009C5E95">
        <w:rPr>
          <w:b/>
          <w:sz w:val="28"/>
          <w:szCs w:val="28"/>
        </w:rPr>
        <w:t>психоактивных</w:t>
      </w:r>
      <w:proofErr w:type="spellEnd"/>
      <w:r w:rsidR="009C5E95" w:rsidRPr="009C5E95">
        <w:rPr>
          <w:b/>
          <w:sz w:val="28"/>
          <w:szCs w:val="28"/>
        </w:rPr>
        <w:t xml:space="preserve"> веществ в немедицинских целях, находящихся на диспансерном учете в медицинской организации в связи с прохождением лечения от наркомании</w:t>
      </w:r>
    </w:p>
    <w:p w:rsidR="002B452E" w:rsidRDefault="002B452E" w:rsidP="00592C14">
      <w:pPr>
        <w:tabs>
          <w:tab w:val="left" w:pos="5529"/>
        </w:tabs>
        <w:ind w:right="4678"/>
        <w:contextualSpacing/>
        <w:jc w:val="both"/>
        <w:rPr>
          <w:sz w:val="28"/>
          <w:szCs w:val="28"/>
        </w:rPr>
      </w:pPr>
    </w:p>
    <w:p w:rsidR="00592C14" w:rsidRPr="00CF3443" w:rsidRDefault="00592C14" w:rsidP="00592C14">
      <w:pPr>
        <w:tabs>
          <w:tab w:val="left" w:pos="5529"/>
        </w:tabs>
        <w:ind w:right="4678"/>
        <w:contextualSpacing/>
        <w:jc w:val="both"/>
        <w:rPr>
          <w:sz w:val="28"/>
          <w:szCs w:val="28"/>
        </w:rPr>
      </w:pPr>
    </w:p>
    <w:p w:rsidR="0079586C" w:rsidRDefault="00B36917" w:rsidP="00B36917">
      <w:pPr>
        <w:suppressAutoHyphens w:val="0"/>
        <w:autoSpaceDE w:val="0"/>
        <w:autoSpaceDN w:val="0"/>
        <w:adjustRightInd w:val="0"/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Министерство труда и социальной защиты населения Новгородской области </w:t>
      </w:r>
      <w:r w:rsidR="0079586C" w:rsidRPr="00CF3443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ОСТАНОВЛЯЕТ</w:t>
      </w:r>
      <w:r w:rsidR="0079586C" w:rsidRPr="00CF3443">
        <w:rPr>
          <w:b/>
          <w:sz w:val="28"/>
          <w:szCs w:val="28"/>
        </w:rPr>
        <w:t xml:space="preserve">: </w:t>
      </w:r>
    </w:p>
    <w:p w:rsidR="00835241" w:rsidRDefault="009C5E95" w:rsidP="009C5E95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9C5E9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Внести изменения в </w:t>
      </w:r>
      <w:r w:rsidRPr="009C5E95">
        <w:rPr>
          <w:sz w:val="28"/>
          <w:szCs w:val="28"/>
        </w:rPr>
        <w:t xml:space="preserve">Порядок оформления и выдачи сертификатов на оплату услуг по комплексной реабилитации и ресоциализации лиц, осуществляющих потребление наркотических средств и </w:t>
      </w:r>
      <w:proofErr w:type="spellStart"/>
      <w:r w:rsidRPr="009C5E95">
        <w:rPr>
          <w:sz w:val="28"/>
          <w:szCs w:val="28"/>
        </w:rPr>
        <w:t>психоактивных</w:t>
      </w:r>
      <w:proofErr w:type="spellEnd"/>
      <w:r w:rsidRPr="009C5E95">
        <w:rPr>
          <w:sz w:val="28"/>
          <w:szCs w:val="28"/>
        </w:rPr>
        <w:t xml:space="preserve"> веществ в немедицинских целях, находящихся на диспансерном учете в медицинской организации в связи с прохождением лечения от наркомании</w:t>
      </w:r>
      <w:r>
        <w:rPr>
          <w:sz w:val="28"/>
          <w:szCs w:val="28"/>
        </w:rPr>
        <w:t>, утвержденный постановлением министерства труда и социальной защиты населения Новгородской области от 12.10.2018 №34</w:t>
      </w:r>
      <w:r w:rsidR="00684332">
        <w:rPr>
          <w:sz w:val="28"/>
          <w:szCs w:val="28"/>
        </w:rPr>
        <w:t xml:space="preserve"> (далее – Порядок)</w:t>
      </w:r>
      <w:r w:rsidR="00835241">
        <w:rPr>
          <w:sz w:val="28"/>
          <w:szCs w:val="28"/>
        </w:rPr>
        <w:t>:</w:t>
      </w:r>
      <w:proofErr w:type="gramEnd"/>
    </w:p>
    <w:p w:rsidR="00785FF7" w:rsidRDefault="00835241" w:rsidP="009C5E95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34406C">
        <w:rPr>
          <w:sz w:val="28"/>
          <w:szCs w:val="28"/>
        </w:rPr>
        <w:t xml:space="preserve"> </w:t>
      </w:r>
      <w:r w:rsidR="00785FF7">
        <w:rPr>
          <w:sz w:val="28"/>
          <w:szCs w:val="28"/>
        </w:rPr>
        <w:t>Изложить</w:t>
      </w:r>
      <w:r w:rsidR="00684332">
        <w:rPr>
          <w:sz w:val="28"/>
          <w:szCs w:val="28"/>
        </w:rPr>
        <w:t xml:space="preserve"> второ</w:t>
      </w:r>
      <w:r w:rsidR="00785FF7">
        <w:rPr>
          <w:sz w:val="28"/>
          <w:szCs w:val="28"/>
        </w:rPr>
        <w:t>й</w:t>
      </w:r>
      <w:r w:rsidR="00684332">
        <w:rPr>
          <w:sz w:val="28"/>
          <w:szCs w:val="28"/>
        </w:rPr>
        <w:t xml:space="preserve"> абзац пункта 19</w:t>
      </w:r>
      <w:r>
        <w:rPr>
          <w:sz w:val="28"/>
          <w:szCs w:val="28"/>
        </w:rPr>
        <w:t xml:space="preserve"> Порядка </w:t>
      </w:r>
      <w:r w:rsidR="00785FF7">
        <w:rPr>
          <w:sz w:val="28"/>
          <w:szCs w:val="28"/>
        </w:rPr>
        <w:t>в редакции:</w:t>
      </w:r>
    </w:p>
    <w:p w:rsidR="00835241" w:rsidRDefault="00785FF7" w:rsidP="009C5E95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85FF7">
        <w:rPr>
          <w:sz w:val="28"/>
          <w:szCs w:val="28"/>
        </w:rPr>
        <w:t>В дубликате сертификата в правом верхнем углу делается отметк</w:t>
      </w:r>
      <w:r>
        <w:rPr>
          <w:sz w:val="28"/>
          <w:szCs w:val="28"/>
        </w:rPr>
        <w:t>а «Дубликат», а также проставляе</w:t>
      </w:r>
      <w:r w:rsidRPr="00785FF7">
        <w:rPr>
          <w:sz w:val="28"/>
          <w:szCs w:val="28"/>
        </w:rPr>
        <w:t>тся номер ранее выданного сертификата</w:t>
      </w:r>
      <w:proofErr w:type="gramStart"/>
      <w:r>
        <w:rPr>
          <w:sz w:val="28"/>
          <w:szCs w:val="28"/>
        </w:rPr>
        <w:t>.»</w:t>
      </w:r>
      <w:r w:rsidR="00835241">
        <w:rPr>
          <w:sz w:val="28"/>
          <w:szCs w:val="28"/>
        </w:rPr>
        <w:t>;</w:t>
      </w:r>
      <w:proofErr w:type="gramEnd"/>
    </w:p>
    <w:p w:rsidR="00684332" w:rsidRPr="009C5E95" w:rsidRDefault="00F7706E" w:rsidP="009C5E95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Исключить</w:t>
      </w:r>
      <w:r w:rsidR="0034406C">
        <w:rPr>
          <w:sz w:val="28"/>
          <w:szCs w:val="28"/>
        </w:rPr>
        <w:t xml:space="preserve"> в подзаголовке графы «</w:t>
      </w:r>
      <w:r w:rsidR="0034406C" w:rsidRPr="0034406C">
        <w:rPr>
          <w:sz w:val="28"/>
          <w:szCs w:val="28"/>
        </w:rPr>
        <w:t>Выдача сертификата (дубликата сертификата)</w:t>
      </w:r>
      <w:r w:rsidR="0034406C">
        <w:rPr>
          <w:sz w:val="28"/>
          <w:szCs w:val="28"/>
        </w:rPr>
        <w:t xml:space="preserve">» </w:t>
      </w:r>
      <w:r w:rsidR="00893DD3">
        <w:rPr>
          <w:sz w:val="28"/>
          <w:szCs w:val="28"/>
        </w:rPr>
        <w:t>приложени</w:t>
      </w:r>
      <w:r w:rsidR="0034406C">
        <w:rPr>
          <w:sz w:val="28"/>
          <w:szCs w:val="28"/>
        </w:rPr>
        <w:t>я</w:t>
      </w:r>
      <w:r w:rsidR="00893DD3">
        <w:rPr>
          <w:sz w:val="28"/>
          <w:szCs w:val="28"/>
        </w:rPr>
        <w:t xml:space="preserve"> №4 к Порядку </w:t>
      </w:r>
      <w:r w:rsidR="0034406C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="0034406C">
        <w:rPr>
          <w:sz w:val="28"/>
          <w:szCs w:val="28"/>
        </w:rPr>
        <w:t xml:space="preserve"> «</w:t>
      </w:r>
      <w:r w:rsidR="00082C61">
        <w:rPr>
          <w:sz w:val="28"/>
          <w:szCs w:val="28"/>
        </w:rPr>
        <w:t xml:space="preserve">, </w:t>
      </w:r>
      <w:r w:rsidR="0034406C">
        <w:rPr>
          <w:sz w:val="28"/>
          <w:szCs w:val="28"/>
        </w:rPr>
        <w:t>серия»</w:t>
      </w:r>
      <w:r>
        <w:rPr>
          <w:sz w:val="28"/>
          <w:szCs w:val="28"/>
        </w:rPr>
        <w:t>.</w:t>
      </w:r>
    </w:p>
    <w:p w:rsidR="00DE46A6" w:rsidRDefault="009C5E95" w:rsidP="00DF72C6">
      <w:pPr>
        <w:spacing w:line="360" w:lineRule="atLeast"/>
        <w:ind w:firstLine="709"/>
        <w:contextualSpacing/>
        <w:jc w:val="both"/>
        <w:rPr>
          <w:sz w:val="28"/>
          <w:szCs w:val="28"/>
        </w:rPr>
      </w:pPr>
      <w:r w:rsidRPr="009C5E95">
        <w:rPr>
          <w:sz w:val="28"/>
          <w:szCs w:val="28"/>
        </w:rPr>
        <w:t>2.</w:t>
      </w:r>
      <w:r w:rsidRPr="009C5E95">
        <w:rPr>
          <w:sz w:val="28"/>
          <w:szCs w:val="28"/>
        </w:rPr>
        <w:tab/>
      </w:r>
      <w:r w:rsidR="00324ECC">
        <w:rPr>
          <w:sz w:val="28"/>
          <w:szCs w:val="28"/>
        </w:rPr>
        <w:t>Разместить</w:t>
      </w:r>
      <w:r w:rsidRPr="009C5E95">
        <w:rPr>
          <w:sz w:val="28"/>
          <w:szCs w:val="28"/>
        </w:rPr>
        <w:t xml:space="preserve"> постановление на «</w:t>
      </w:r>
      <w:proofErr w:type="gramStart"/>
      <w:r w:rsidRPr="009C5E95">
        <w:rPr>
          <w:sz w:val="28"/>
          <w:szCs w:val="28"/>
        </w:rPr>
        <w:t>Официальном</w:t>
      </w:r>
      <w:proofErr w:type="gramEnd"/>
      <w:r w:rsidRPr="009C5E95">
        <w:rPr>
          <w:sz w:val="28"/>
          <w:szCs w:val="28"/>
        </w:rPr>
        <w:t xml:space="preserve"> интернет-портале правовой информации» (www.pravo.gov.ru).</w:t>
      </w:r>
    </w:p>
    <w:p w:rsidR="00FC6909" w:rsidRDefault="00FC6909" w:rsidP="00BE6CE5">
      <w:pPr>
        <w:spacing w:line="240" w:lineRule="exact"/>
        <w:jc w:val="both"/>
        <w:rPr>
          <w:b/>
          <w:sz w:val="20"/>
          <w:szCs w:val="20"/>
        </w:rPr>
      </w:pPr>
    </w:p>
    <w:p w:rsidR="00E36262" w:rsidRPr="00DE46A6" w:rsidRDefault="00E36262" w:rsidP="00BE6CE5">
      <w:pPr>
        <w:spacing w:line="240" w:lineRule="exact"/>
        <w:jc w:val="both"/>
        <w:rPr>
          <w:b/>
          <w:sz w:val="20"/>
          <w:szCs w:val="20"/>
        </w:rPr>
      </w:pPr>
    </w:p>
    <w:p w:rsidR="00DE46A6" w:rsidRPr="00DE46A6" w:rsidRDefault="00DE46A6" w:rsidP="00BE6CE5">
      <w:pPr>
        <w:tabs>
          <w:tab w:val="left" w:pos="567"/>
        </w:tabs>
        <w:spacing w:line="240" w:lineRule="exact"/>
        <w:jc w:val="both"/>
        <w:rPr>
          <w:b/>
          <w:sz w:val="20"/>
          <w:szCs w:val="20"/>
        </w:rPr>
      </w:pPr>
    </w:p>
    <w:p w:rsidR="009161BD" w:rsidRDefault="00FD73DD" w:rsidP="00526F2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Министр                                            </w:t>
      </w:r>
      <w:r w:rsidR="00BE6CE5">
        <w:rPr>
          <w:b/>
          <w:sz w:val="28"/>
          <w:szCs w:val="28"/>
        </w:rPr>
        <w:t xml:space="preserve">                      </w:t>
      </w:r>
      <w:r w:rsidR="00B7555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 А.В. </w:t>
      </w:r>
      <w:r w:rsidR="00526F2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имофеева</w:t>
      </w:r>
    </w:p>
    <w:sectPr w:rsidR="009161BD" w:rsidSect="00A7094D">
      <w:headerReference w:type="default" r:id="rId10"/>
      <w:headerReference w:type="first" r:id="rId11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6C" w:rsidRDefault="0034406C" w:rsidP="001617D0">
      <w:r>
        <w:separator/>
      </w:r>
    </w:p>
  </w:endnote>
  <w:endnote w:type="continuationSeparator" w:id="0">
    <w:p w:rsidR="0034406C" w:rsidRDefault="0034406C" w:rsidP="0016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6C" w:rsidRDefault="0034406C" w:rsidP="001617D0">
      <w:r>
        <w:separator/>
      </w:r>
    </w:p>
  </w:footnote>
  <w:footnote w:type="continuationSeparator" w:id="0">
    <w:p w:rsidR="0034406C" w:rsidRDefault="0034406C" w:rsidP="00161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0635806"/>
      <w:docPartObj>
        <w:docPartGallery w:val="Page Numbers (Top of Page)"/>
        <w:docPartUnique/>
      </w:docPartObj>
    </w:sdtPr>
    <w:sdtEndPr/>
    <w:sdtContent>
      <w:p w:rsidR="0034406C" w:rsidRDefault="0034406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676C">
          <w:rPr>
            <w:noProof/>
          </w:rPr>
          <w:t>2</w:t>
        </w:r>
        <w:r>
          <w:fldChar w:fldCharType="end"/>
        </w:r>
      </w:p>
    </w:sdtContent>
  </w:sdt>
  <w:p w:rsidR="0034406C" w:rsidRDefault="0034406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6C" w:rsidRDefault="0034406C" w:rsidP="00A7094D">
    <w:pPr>
      <w:pStyle w:val="a3"/>
    </w:pPr>
  </w:p>
  <w:p w:rsidR="0034406C" w:rsidRDefault="0034406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C04D52"/>
    <w:multiLevelType w:val="hybridMultilevel"/>
    <w:tmpl w:val="A8FAFC04"/>
    <w:lvl w:ilvl="0" w:tplc="0EF29E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1DC70B4"/>
    <w:multiLevelType w:val="hybridMultilevel"/>
    <w:tmpl w:val="0D3ACE22"/>
    <w:lvl w:ilvl="0" w:tplc="5BE83B0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BAF503F"/>
    <w:multiLevelType w:val="hybridMultilevel"/>
    <w:tmpl w:val="46083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3A77F2"/>
    <w:multiLevelType w:val="hybridMultilevel"/>
    <w:tmpl w:val="5FA25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4EA"/>
    <w:rsid w:val="00037505"/>
    <w:rsid w:val="0004593B"/>
    <w:rsid w:val="00074141"/>
    <w:rsid w:val="00082C61"/>
    <w:rsid w:val="00083497"/>
    <w:rsid w:val="000965A5"/>
    <w:rsid w:val="00096FF2"/>
    <w:rsid w:val="000B1B8E"/>
    <w:rsid w:val="000C1B2D"/>
    <w:rsid w:val="00100D15"/>
    <w:rsid w:val="001336D9"/>
    <w:rsid w:val="001617D0"/>
    <w:rsid w:val="001A4A2D"/>
    <w:rsid w:val="001E567F"/>
    <w:rsid w:val="00206B46"/>
    <w:rsid w:val="002121EA"/>
    <w:rsid w:val="00241840"/>
    <w:rsid w:val="0028011D"/>
    <w:rsid w:val="002854DD"/>
    <w:rsid w:val="002B452E"/>
    <w:rsid w:val="002D0C8C"/>
    <w:rsid w:val="002F75F7"/>
    <w:rsid w:val="00324ECC"/>
    <w:rsid w:val="0034406C"/>
    <w:rsid w:val="003970A1"/>
    <w:rsid w:val="00397306"/>
    <w:rsid w:val="003B6F87"/>
    <w:rsid w:val="003B7917"/>
    <w:rsid w:val="003E41D9"/>
    <w:rsid w:val="003E65AF"/>
    <w:rsid w:val="00402811"/>
    <w:rsid w:val="00435CBA"/>
    <w:rsid w:val="00443D82"/>
    <w:rsid w:val="004776E7"/>
    <w:rsid w:val="004930FC"/>
    <w:rsid w:val="00495D01"/>
    <w:rsid w:val="00511D37"/>
    <w:rsid w:val="005147CE"/>
    <w:rsid w:val="00526F21"/>
    <w:rsid w:val="00555288"/>
    <w:rsid w:val="005653D7"/>
    <w:rsid w:val="00565CB8"/>
    <w:rsid w:val="00570F03"/>
    <w:rsid w:val="00592C14"/>
    <w:rsid w:val="005C04B7"/>
    <w:rsid w:val="005D642E"/>
    <w:rsid w:val="005E7518"/>
    <w:rsid w:val="006319DB"/>
    <w:rsid w:val="006759C7"/>
    <w:rsid w:val="00684332"/>
    <w:rsid w:val="006930A4"/>
    <w:rsid w:val="006B3B2E"/>
    <w:rsid w:val="006B62A5"/>
    <w:rsid w:val="006B6A7C"/>
    <w:rsid w:val="006F51A3"/>
    <w:rsid w:val="007107E5"/>
    <w:rsid w:val="00710D32"/>
    <w:rsid w:val="00714DAA"/>
    <w:rsid w:val="007208A6"/>
    <w:rsid w:val="00722F10"/>
    <w:rsid w:val="00755DD7"/>
    <w:rsid w:val="0077290F"/>
    <w:rsid w:val="00785E66"/>
    <w:rsid w:val="00785FF7"/>
    <w:rsid w:val="0079586C"/>
    <w:rsid w:val="007C19BF"/>
    <w:rsid w:val="007D4D84"/>
    <w:rsid w:val="007F5AD9"/>
    <w:rsid w:val="00803A8E"/>
    <w:rsid w:val="00814EED"/>
    <w:rsid w:val="00827D9B"/>
    <w:rsid w:val="00835241"/>
    <w:rsid w:val="00855FFB"/>
    <w:rsid w:val="00893DD3"/>
    <w:rsid w:val="008B4118"/>
    <w:rsid w:val="008B5A66"/>
    <w:rsid w:val="008B6F57"/>
    <w:rsid w:val="008E3A26"/>
    <w:rsid w:val="009161BD"/>
    <w:rsid w:val="00942019"/>
    <w:rsid w:val="00953247"/>
    <w:rsid w:val="0099367A"/>
    <w:rsid w:val="0099458D"/>
    <w:rsid w:val="009C5E95"/>
    <w:rsid w:val="009E18EB"/>
    <w:rsid w:val="009F55C1"/>
    <w:rsid w:val="00A234EA"/>
    <w:rsid w:val="00A66203"/>
    <w:rsid w:val="00A7094D"/>
    <w:rsid w:val="00A72D4C"/>
    <w:rsid w:val="00A7676C"/>
    <w:rsid w:val="00AA0E8F"/>
    <w:rsid w:val="00AA4472"/>
    <w:rsid w:val="00AC726B"/>
    <w:rsid w:val="00AC76FC"/>
    <w:rsid w:val="00AF4BC2"/>
    <w:rsid w:val="00B1110E"/>
    <w:rsid w:val="00B30590"/>
    <w:rsid w:val="00B36917"/>
    <w:rsid w:val="00B7555E"/>
    <w:rsid w:val="00B771F1"/>
    <w:rsid w:val="00B877E1"/>
    <w:rsid w:val="00BB2A41"/>
    <w:rsid w:val="00BB3B85"/>
    <w:rsid w:val="00BD3982"/>
    <w:rsid w:val="00BD7ABB"/>
    <w:rsid w:val="00BE6CE5"/>
    <w:rsid w:val="00BF768C"/>
    <w:rsid w:val="00C147AB"/>
    <w:rsid w:val="00C15DD6"/>
    <w:rsid w:val="00CB79E8"/>
    <w:rsid w:val="00CE5857"/>
    <w:rsid w:val="00D34C57"/>
    <w:rsid w:val="00D36A41"/>
    <w:rsid w:val="00D43479"/>
    <w:rsid w:val="00D476DB"/>
    <w:rsid w:val="00D476F2"/>
    <w:rsid w:val="00D82297"/>
    <w:rsid w:val="00D87F30"/>
    <w:rsid w:val="00DA3175"/>
    <w:rsid w:val="00DE46A6"/>
    <w:rsid w:val="00DF72C6"/>
    <w:rsid w:val="00E214D5"/>
    <w:rsid w:val="00E32A30"/>
    <w:rsid w:val="00E36262"/>
    <w:rsid w:val="00E41262"/>
    <w:rsid w:val="00E57354"/>
    <w:rsid w:val="00E74A73"/>
    <w:rsid w:val="00E804B4"/>
    <w:rsid w:val="00E86953"/>
    <w:rsid w:val="00EA0A49"/>
    <w:rsid w:val="00EA0C48"/>
    <w:rsid w:val="00EA43D5"/>
    <w:rsid w:val="00ED5A1B"/>
    <w:rsid w:val="00EE5744"/>
    <w:rsid w:val="00F34BFC"/>
    <w:rsid w:val="00F357A2"/>
    <w:rsid w:val="00F36B89"/>
    <w:rsid w:val="00F63A28"/>
    <w:rsid w:val="00F7706E"/>
    <w:rsid w:val="00F814DC"/>
    <w:rsid w:val="00FC6909"/>
    <w:rsid w:val="00FD73DD"/>
    <w:rsid w:val="00FE48BB"/>
    <w:rsid w:val="00FE4D1D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1"/>
    <w:qFormat/>
    <w:rsid w:val="00A234EA"/>
    <w:pPr>
      <w:keepNext/>
      <w:widowControl w:val="0"/>
      <w:numPr>
        <w:ilvl w:val="1"/>
        <w:numId w:val="1"/>
      </w:numPr>
      <w:spacing w:before="60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A234EA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A23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A234EA"/>
    <w:rPr>
      <w:rFonts w:ascii="Arial" w:eastAsia="Times New Roman" w:hAnsi="Arial" w:cs="Times New Roman"/>
      <w:b/>
      <w:szCs w:val="20"/>
      <w:lang w:eastAsia="ar-SA"/>
    </w:rPr>
  </w:style>
  <w:style w:type="character" w:customStyle="1" w:styleId="21">
    <w:name w:val="Заголовок 2 Знак1"/>
    <w:link w:val="2"/>
    <w:rsid w:val="00A234EA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617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7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617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17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161B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9161BD"/>
    <w:rPr>
      <w:color w:val="0000FF" w:themeColor="hyperlink"/>
      <w:u w:val="single"/>
    </w:rPr>
  </w:style>
  <w:style w:type="paragraph" w:customStyle="1" w:styleId="ConsPlusNormal">
    <w:name w:val="ConsPlusNormal"/>
    <w:rsid w:val="00916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161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16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D7A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4E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1"/>
    <w:qFormat/>
    <w:rsid w:val="00A234EA"/>
    <w:pPr>
      <w:keepNext/>
      <w:widowControl w:val="0"/>
      <w:numPr>
        <w:ilvl w:val="1"/>
        <w:numId w:val="1"/>
      </w:numPr>
      <w:spacing w:before="600"/>
      <w:jc w:val="center"/>
      <w:outlineLvl w:val="1"/>
    </w:pPr>
    <w:rPr>
      <w:sz w:val="32"/>
      <w:szCs w:val="20"/>
    </w:rPr>
  </w:style>
  <w:style w:type="paragraph" w:styleId="3">
    <w:name w:val="heading 3"/>
    <w:basedOn w:val="a"/>
    <w:next w:val="a"/>
    <w:link w:val="30"/>
    <w:qFormat/>
    <w:rsid w:val="00A234EA"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A234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rsid w:val="00A234EA"/>
    <w:rPr>
      <w:rFonts w:ascii="Arial" w:eastAsia="Times New Roman" w:hAnsi="Arial" w:cs="Times New Roman"/>
      <w:b/>
      <w:szCs w:val="20"/>
      <w:lang w:eastAsia="ar-SA"/>
    </w:rPr>
  </w:style>
  <w:style w:type="character" w:customStyle="1" w:styleId="21">
    <w:name w:val="Заголовок 2 Знак1"/>
    <w:link w:val="2"/>
    <w:rsid w:val="00A234EA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3">
    <w:name w:val="header"/>
    <w:basedOn w:val="a"/>
    <w:link w:val="a4"/>
    <w:uiPriority w:val="99"/>
    <w:unhideWhenUsed/>
    <w:rsid w:val="001617D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17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1617D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617D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 Paragraph"/>
    <w:basedOn w:val="a"/>
    <w:uiPriority w:val="34"/>
    <w:qFormat/>
    <w:rsid w:val="009161BD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semiHidden/>
    <w:unhideWhenUsed/>
    <w:rsid w:val="009161BD"/>
    <w:rPr>
      <w:color w:val="0000FF" w:themeColor="hyperlink"/>
      <w:u w:val="single"/>
    </w:rPr>
  </w:style>
  <w:style w:type="paragraph" w:customStyle="1" w:styleId="ConsPlusNormal">
    <w:name w:val="ConsPlusNormal"/>
    <w:rsid w:val="00916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161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9161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916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D7AB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0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CE4B0-C777-4F55-B65C-403B0BE2B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ztv</dc:creator>
  <cp:lastModifiedBy>Брусина Д.Ю.</cp:lastModifiedBy>
  <cp:revision>2</cp:revision>
  <cp:lastPrinted>2018-11-08T09:49:00Z</cp:lastPrinted>
  <dcterms:created xsi:type="dcterms:W3CDTF">2018-11-26T07:18:00Z</dcterms:created>
  <dcterms:modified xsi:type="dcterms:W3CDTF">2018-11-26T07:18:00Z</dcterms:modified>
</cp:coreProperties>
</file>